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B5F2" w14:textId="77777777" w:rsidR="0030701B" w:rsidRDefault="0030701B">
      <w:pPr>
        <w:rPr>
          <w:sz w:val="24"/>
          <w:szCs w:val="24"/>
        </w:rPr>
      </w:pPr>
    </w:p>
    <w:p w14:paraId="2F1CB5F5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2F1CB5F6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2F1CB5F7" w14:textId="77777777" w:rsidR="00FA1DD8" w:rsidRDefault="00FA1DD8" w:rsidP="00AF3D26">
      <w:pPr>
        <w:jc w:val="center"/>
        <w:rPr>
          <w:rFonts w:ascii="Constantia" w:hAnsi="Constantia"/>
          <w:sz w:val="28"/>
          <w:szCs w:val="28"/>
        </w:rPr>
      </w:pPr>
    </w:p>
    <w:p w14:paraId="2F1CB5F8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2F1CB5F9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2F1CB5FA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2F1CB5FB" w14:textId="77777777" w:rsidR="008B2C73" w:rsidRPr="00D27BAC" w:rsidRDefault="002F6893" w:rsidP="00AF3D26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Weder Fisch noch Fleisch</w:t>
      </w:r>
      <w:r w:rsidR="002E11A4">
        <w:rPr>
          <w:rFonts w:ascii="Harrington" w:hAnsi="Harrington"/>
          <w:sz w:val="36"/>
          <w:szCs w:val="36"/>
        </w:rPr>
        <w:t xml:space="preserve"> </w:t>
      </w:r>
    </w:p>
    <w:p w14:paraId="2F1CB5FC" w14:textId="77777777" w:rsidR="008B2C73" w:rsidRPr="00D27BAC" w:rsidRDefault="002E11A4" w:rsidP="002E11A4">
      <w:pPr>
        <w:tabs>
          <w:tab w:val="left" w:pos="5040"/>
        </w:tabs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(vegetarisch)</w:t>
      </w:r>
    </w:p>
    <w:p w14:paraId="2F1CB5FD" w14:textId="77777777" w:rsidR="008B2C73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5FE" w14:textId="77777777" w:rsidR="009A1CAF" w:rsidRPr="00D27BAC" w:rsidRDefault="009A1CAF" w:rsidP="00AF3D26">
      <w:pPr>
        <w:jc w:val="center"/>
        <w:rPr>
          <w:rFonts w:ascii="Harrington" w:hAnsi="Harrington"/>
          <w:sz w:val="28"/>
          <w:szCs w:val="28"/>
        </w:rPr>
      </w:pPr>
    </w:p>
    <w:p w14:paraId="2F1CB600" w14:textId="5C303075" w:rsidR="002F6893" w:rsidRPr="00D27BAC" w:rsidRDefault="002F6893" w:rsidP="00CD1752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</w:t>
      </w:r>
    </w:p>
    <w:p w14:paraId="7AD1571E" w14:textId="2A95BA2A" w:rsidR="004D42AD" w:rsidRDefault="00CD1752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Variation</w:t>
      </w:r>
      <w:r w:rsidR="00981E85">
        <w:rPr>
          <w:rFonts w:ascii="Harrington" w:hAnsi="Harrington"/>
          <w:sz w:val="28"/>
          <w:szCs w:val="28"/>
        </w:rPr>
        <w:t xml:space="preserve"> von </w:t>
      </w:r>
      <w:proofErr w:type="spellStart"/>
      <w:r w:rsidR="00981E85">
        <w:rPr>
          <w:rFonts w:ascii="Harrington" w:hAnsi="Harrington"/>
          <w:sz w:val="28"/>
          <w:szCs w:val="28"/>
        </w:rPr>
        <w:t>Bärlauchschaumsuppe</w:t>
      </w:r>
      <w:proofErr w:type="spellEnd"/>
    </w:p>
    <w:p w14:paraId="07E89E84" w14:textId="67C85820" w:rsidR="008E34B5" w:rsidRPr="00D27BAC" w:rsidRDefault="0008696D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Pilz</w:t>
      </w:r>
      <w:r w:rsidR="008E34B5">
        <w:rPr>
          <w:rFonts w:ascii="Harrington" w:hAnsi="Harrington"/>
          <w:sz w:val="28"/>
          <w:szCs w:val="28"/>
        </w:rPr>
        <w:t>risotto</w:t>
      </w:r>
      <w:r w:rsidR="00966483">
        <w:rPr>
          <w:rFonts w:ascii="Harrington" w:hAnsi="Harrington"/>
          <w:sz w:val="28"/>
          <w:szCs w:val="28"/>
        </w:rPr>
        <w:t xml:space="preserve"> </w:t>
      </w:r>
      <w:r w:rsidR="008E34B5">
        <w:rPr>
          <w:rFonts w:ascii="Harrington" w:hAnsi="Harrington"/>
          <w:sz w:val="28"/>
          <w:szCs w:val="28"/>
        </w:rPr>
        <w:t xml:space="preserve">und </w:t>
      </w:r>
      <w:r w:rsidR="00A86BA1">
        <w:rPr>
          <w:rFonts w:ascii="Harrington" w:hAnsi="Harrington"/>
          <w:sz w:val="28"/>
          <w:szCs w:val="28"/>
        </w:rPr>
        <w:t>gratinierte</w:t>
      </w:r>
      <w:r w:rsidR="00390BDF">
        <w:rPr>
          <w:rFonts w:ascii="Harrington" w:hAnsi="Harrington"/>
          <w:sz w:val="28"/>
          <w:szCs w:val="28"/>
        </w:rPr>
        <w:t>n</w:t>
      </w:r>
      <w:r w:rsidR="00A86BA1">
        <w:rPr>
          <w:rFonts w:ascii="Harrington" w:hAnsi="Harrington"/>
          <w:sz w:val="28"/>
          <w:szCs w:val="28"/>
        </w:rPr>
        <w:t xml:space="preserve"> Blumenkohl</w:t>
      </w:r>
      <w:r w:rsidR="00390BDF">
        <w:rPr>
          <w:rFonts w:ascii="Harrington" w:hAnsi="Harrington"/>
          <w:sz w:val="28"/>
          <w:szCs w:val="28"/>
        </w:rPr>
        <w:t>röschen</w:t>
      </w:r>
    </w:p>
    <w:p w14:paraId="2F1CB602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3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2F1CB604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7FF03701" w14:textId="77777777" w:rsidR="00CD1752" w:rsidRDefault="00CD1752" w:rsidP="00CD1752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Tomaten-Ricotta-Ravioli mit frittiertem Basilikum</w:t>
      </w:r>
    </w:p>
    <w:p w14:paraId="3D7B10A2" w14:textId="77777777" w:rsidR="00CD1752" w:rsidRPr="00D27BAC" w:rsidRDefault="00CD1752" w:rsidP="00CD1752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auf Safransauce</w:t>
      </w:r>
    </w:p>
    <w:p w14:paraId="2F1CB605" w14:textId="01CEB271" w:rsidR="008B2C73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7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8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2F1CB609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A" w14:textId="486E5E4D" w:rsidR="009A1CAF" w:rsidRDefault="00EA1DE3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S</w:t>
      </w:r>
      <w:r w:rsidR="00EF160A">
        <w:rPr>
          <w:rFonts w:ascii="Harrington" w:hAnsi="Harrington"/>
          <w:sz w:val="28"/>
          <w:szCs w:val="28"/>
        </w:rPr>
        <w:t>pargel mit Kräuterschaum oder Hollandaise</w:t>
      </w:r>
    </w:p>
    <w:p w14:paraId="2F1CB60B" w14:textId="77777777" w:rsidR="005F19E5" w:rsidRPr="00D27BAC" w:rsidRDefault="00EF160A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und jungen Kartoffeln</w:t>
      </w:r>
    </w:p>
    <w:p w14:paraId="2F1CB60C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0E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2F1CB60F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F1CB610" w14:textId="77777777" w:rsidR="009A1CAF" w:rsidRDefault="00E25691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Erdbeer-Carpaccio an Rhabarberschaum</w:t>
      </w:r>
    </w:p>
    <w:p w14:paraId="2F1CB611" w14:textId="77777777" w:rsidR="00E25691" w:rsidRDefault="00E25691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mit Zitronenmelisse-Pesto</w:t>
      </w:r>
    </w:p>
    <w:p w14:paraId="2F1CB612" w14:textId="77777777" w:rsidR="00EF160A" w:rsidRDefault="00EF160A" w:rsidP="00AF3D26">
      <w:pPr>
        <w:jc w:val="center"/>
        <w:rPr>
          <w:rFonts w:ascii="Harrington" w:hAnsi="Harrington"/>
          <w:sz w:val="28"/>
          <w:szCs w:val="28"/>
        </w:rPr>
      </w:pPr>
    </w:p>
    <w:p w14:paraId="2F1CB613" w14:textId="77777777" w:rsidR="00EF160A" w:rsidRPr="00D27BAC" w:rsidRDefault="00EF160A" w:rsidP="00AF3D26">
      <w:pPr>
        <w:jc w:val="center"/>
        <w:rPr>
          <w:rFonts w:ascii="Harrington" w:hAnsi="Harrington"/>
          <w:sz w:val="28"/>
          <w:szCs w:val="28"/>
        </w:rPr>
      </w:pPr>
    </w:p>
    <w:p w14:paraId="2F1CB614" w14:textId="44FF67CC" w:rsidR="008B2C73" w:rsidRDefault="000A237B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4</w:t>
      </w:r>
      <w:r w:rsidR="005F19E5">
        <w:rPr>
          <w:rFonts w:ascii="Harrington" w:hAnsi="Harrington"/>
          <w:sz w:val="28"/>
          <w:szCs w:val="28"/>
        </w:rPr>
        <w:t>9</w:t>
      </w:r>
      <w:r w:rsidR="008B2C73" w:rsidRPr="00D27BAC">
        <w:rPr>
          <w:rFonts w:ascii="Harrington" w:hAnsi="Harrington"/>
          <w:sz w:val="28"/>
          <w:szCs w:val="28"/>
        </w:rPr>
        <w:t>,00</w:t>
      </w:r>
    </w:p>
    <w:p w14:paraId="2F1CB615" w14:textId="77777777" w:rsidR="009A1CAF" w:rsidRDefault="009A1CAF" w:rsidP="00AF3D26">
      <w:pPr>
        <w:jc w:val="center"/>
        <w:rPr>
          <w:rFonts w:ascii="Harrington" w:hAnsi="Harrington"/>
          <w:sz w:val="28"/>
          <w:szCs w:val="28"/>
        </w:rPr>
      </w:pPr>
    </w:p>
    <w:p w14:paraId="2F1CB616" w14:textId="77777777" w:rsidR="005F19E5" w:rsidRDefault="005F19E5" w:rsidP="00AF3D26">
      <w:pPr>
        <w:jc w:val="center"/>
        <w:rPr>
          <w:rFonts w:ascii="Harrington" w:hAnsi="Harrington"/>
          <w:sz w:val="28"/>
          <w:szCs w:val="28"/>
        </w:rPr>
      </w:pPr>
    </w:p>
    <w:p w14:paraId="2F1CB617" w14:textId="77777777" w:rsidR="005F19E5" w:rsidRDefault="005F19E5" w:rsidP="00AF3D26">
      <w:pPr>
        <w:jc w:val="center"/>
        <w:rPr>
          <w:rFonts w:ascii="Harrington" w:hAnsi="Harrington"/>
          <w:sz w:val="24"/>
          <w:szCs w:val="24"/>
        </w:rPr>
      </w:pPr>
    </w:p>
    <w:p w14:paraId="29619413" w14:textId="77777777" w:rsidR="0058305C" w:rsidRDefault="0058305C" w:rsidP="00AF3D26">
      <w:pPr>
        <w:jc w:val="center"/>
        <w:rPr>
          <w:rFonts w:ascii="Harrington" w:hAnsi="Harrington"/>
          <w:sz w:val="24"/>
          <w:szCs w:val="24"/>
        </w:rPr>
      </w:pPr>
    </w:p>
    <w:p w14:paraId="375B3202" w14:textId="07B5223A" w:rsidR="0058305C" w:rsidRPr="005F19E5" w:rsidRDefault="000A237B" w:rsidP="00AF3D26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Grüner oder weißer Spargel nach Verfügbarkeit.</w:t>
      </w:r>
    </w:p>
    <w:sectPr w:rsidR="0058305C" w:rsidRPr="005F1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9197" w14:textId="77777777" w:rsidR="008C5778" w:rsidRDefault="008C5778" w:rsidP="00464633">
      <w:r>
        <w:separator/>
      </w:r>
    </w:p>
  </w:endnote>
  <w:endnote w:type="continuationSeparator" w:id="0">
    <w:p w14:paraId="11296F4A" w14:textId="77777777" w:rsidR="008C5778" w:rsidRDefault="008C5778" w:rsidP="004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AB8" w14:textId="77777777" w:rsidR="008C5778" w:rsidRDefault="008C5778" w:rsidP="00464633">
      <w:r>
        <w:separator/>
      </w:r>
    </w:p>
  </w:footnote>
  <w:footnote w:type="continuationSeparator" w:id="0">
    <w:p w14:paraId="26A829D7" w14:textId="77777777" w:rsidR="008C5778" w:rsidRDefault="008C5778" w:rsidP="004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3"/>
    <w:rsid w:val="0008696D"/>
    <w:rsid w:val="000A237B"/>
    <w:rsid w:val="002601D4"/>
    <w:rsid w:val="002E11A4"/>
    <w:rsid w:val="002F6893"/>
    <w:rsid w:val="0030701B"/>
    <w:rsid w:val="003150E3"/>
    <w:rsid w:val="00390BDF"/>
    <w:rsid w:val="003D1EEF"/>
    <w:rsid w:val="00413AAF"/>
    <w:rsid w:val="00464633"/>
    <w:rsid w:val="004D42AD"/>
    <w:rsid w:val="00525448"/>
    <w:rsid w:val="0058305C"/>
    <w:rsid w:val="005F19E5"/>
    <w:rsid w:val="00630054"/>
    <w:rsid w:val="00632FC5"/>
    <w:rsid w:val="00735299"/>
    <w:rsid w:val="0077696C"/>
    <w:rsid w:val="00791403"/>
    <w:rsid w:val="007E6EFF"/>
    <w:rsid w:val="008B2C73"/>
    <w:rsid w:val="008C5778"/>
    <w:rsid w:val="008E34B5"/>
    <w:rsid w:val="00905564"/>
    <w:rsid w:val="00966483"/>
    <w:rsid w:val="00981E85"/>
    <w:rsid w:val="009A1CAF"/>
    <w:rsid w:val="009C109E"/>
    <w:rsid w:val="00A738A7"/>
    <w:rsid w:val="00A86BA1"/>
    <w:rsid w:val="00AF3D26"/>
    <w:rsid w:val="00B4796C"/>
    <w:rsid w:val="00BA70C3"/>
    <w:rsid w:val="00C67210"/>
    <w:rsid w:val="00C74B4F"/>
    <w:rsid w:val="00CD1752"/>
    <w:rsid w:val="00D27BAC"/>
    <w:rsid w:val="00D65590"/>
    <w:rsid w:val="00DB6C4F"/>
    <w:rsid w:val="00E25691"/>
    <w:rsid w:val="00EA1DE3"/>
    <w:rsid w:val="00EF160A"/>
    <w:rsid w:val="00F519E5"/>
    <w:rsid w:val="00FA1DD8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B5F2"/>
  <w15:docId w15:val="{7555F6EA-70C2-4ACC-A862-D6F5053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44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633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633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D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0C57-B308-4A16-85B0-6761E79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Kallstadter Hof</dc:creator>
  <cp:lastModifiedBy>Aleander von Imhof</cp:lastModifiedBy>
  <cp:revision>3</cp:revision>
  <cp:lastPrinted>2024-02-04T12:06:00Z</cp:lastPrinted>
  <dcterms:created xsi:type="dcterms:W3CDTF">2024-02-04T12:07:00Z</dcterms:created>
  <dcterms:modified xsi:type="dcterms:W3CDTF">2024-02-04T12:10:00Z</dcterms:modified>
</cp:coreProperties>
</file>